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sz w:val="26"/>
          <w:szCs w:val="26"/>
        </w:rPr>
      </w:pPr>
      <w:r>
        <w:rPr>
          <w:sz w:val="26"/>
          <w:szCs w:val="26"/>
        </w:rPr>
        <w:t>L’obiettivo generale del progetto</w:t>
      </w:r>
      <w:r>
        <w:rPr>
          <w:i/>
          <w:iCs/>
          <w:sz w:val="26"/>
          <w:szCs w:val="26"/>
        </w:rPr>
        <w:t xml:space="preserve"> “GIS and remote sensing analysis of archaeological landscapes in Iraq” </w:t>
      </w:r>
      <w:r>
        <w:rPr>
          <w:sz w:val="26"/>
          <w:szCs w:val="26"/>
        </w:rPr>
        <w:t>è quello di contribuire alla ricerca topografica nel territorio dell’Iraq utilizzando le più avanzate metodologie di telerilevamento e inserendole in un sistema GIS avanzato.</w:t>
      </w:r>
    </w:p>
    <w:p>
      <w:pPr>
        <w:pStyle w:val="Normal"/>
        <w:spacing w:lineRule="auto" w:line="360"/>
        <w:jc w:val="both"/>
        <w:rPr>
          <w:sz w:val="26"/>
          <w:szCs w:val="26"/>
        </w:rPr>
      </w:pPr>
      <w:r>
        <w:rPr>
          <w:sz w:val="26"/>
          <w:szCs w:val="26"/>
        </w:rPr>
      </w:r>
    </w:p>
    <w:p>
      <w:pPr>
        <w:pStyle w:val="Normal"/>
        <w:spacing w:lineRule="auto" w:line="360"/>
        <w:jc w:val="both"/>
        <w:rPr/>
      </w:pPr>
      <w:r>
        <w:rPr>
          <w:sz w:val="26"/>
          <w:szCs w:val="26"/>
        </w:rPr>
        <w:t>Gli obiettivi specifici del progetto sono i seguenti:</w:t>
      </w:r>
    </w:p>
    <w:p>
      <w:pPr>
        <w:pStyle w:val="Normal"/>
        <w:spacing w:lineRule="auto" w:line="360"/>
        <w:jc w:val="both"/>
        <w:rPr>
          <w:sz w:val="26"/>
          <w:szCs w:val="26"/>
        </w:rPr>
      </w:pPr>
      <w:r>
        <w:rPr>
          <w:sz w:val="26"/>
          <w:szCs w:val="26"/>
        </w:rPr>
      </w:r>
    </w:p>
    <w:p>
      <w:pPr>
        <w:pStyle w:val="ListParagraph"/>
        <w:numPr>
          <w:ilvl w:val="0"/>
          <w:numId w:val="1"/>
        </w:numPr>
        <w:spacing w:lineRule="auto" w:line="360"/>
        <w:ind w:left="714" w:hanging="357"/>
        <w:jc w:val="both"/>
        <w:rPr/>
      </w:pPr>
      <w:r>
        <w:rPr>
          <w:sz w:val="26"/>
          <w:szCs w:val="26"/>
        </w:rPr>
        <w:t>Censimento, attraverso lo studio del materiale bibliografico edito, delle evidenze archeologiche del territorio dell’Iraq e relativa loro georeferenziazione.</w:t>
      </w:r>
    </w:p>
    <w:p>
      <w:pPr>
        <w:pStyle w:val="ListParagraph"/>
        <w:numPr>
          <w:ilvl w:val="0"/>
          <w:numId w:val="1"/>
        </w:numPr>
        <w:tabs>
          <w:tab w:val="clear" w:pos="708"/>
          <w:tab w:val="left" w:pos="1049" w:leader="none"/>
        </w:tabs>
        <w:spacing w:lineRule="auto" w:line="360"/>
        <w:jc w:val="both"/>
        <w:rPr/>
      </w:pPr>
      <w:r>
        <w:rPr>
          <w:sz w:val="26"/>
          <w:szCs w:val="26"/>
        </w:rPr>
        <w:t>Creazione di un sistema GIS in cui far confluire le evidenze territoriali raccolte al punto 1.</w:t>
      </w:r>
    </w:p>
    <w:p>
      <w:pPr>
        <w:pStyle w:val="ListParagraph"/>
        <w:numPr>
          <w:ilvl w:val="0"/>
          <w:numId w:val="1"/>
        </w:numPr>
        <w:spacing w:lineRule="auto" w:line="360"/>
        <w:jc w:val="both"/>
        <w:rPr/>
      </w:pPr>
      <w:r>
        <w:rPr>
          <w:sz w:val="26"/>
          <w:szCs w:val="26"/>
        </w:rPr>
        <w:t>Integrazione dei dati bibliografici con studi e ricerche sul campo nelle aree in concessione a gruppi di ricerca con cui esistano rapporti di collaborazione, con particolare riferimento al sito guida di Ninive e al suo territorio e ad aree selezionate nei governatorati di Diwaniyah e Maysan.</w:t>
      </w:r>
    </w:p>
    <w:p>
      <w:pPr>
        <w:pStyle w:val="ListParagraph"/>
        <w:numPr>
          <w:ilvl w:val="0"/>
          <w:numId w:val="1"/>
        </w:numPr>
        <w:spacing w:lineRule="auto" w:line="360"/>
        <w:jc w:val="both"/>
        <w:rPr/>
      </w:pPr>
      <w:r>
        <w:rPr>
          <w:sz w:val="26"/>
          <w:szCs w:val="26"/>
        </w:rPr>
        <w:t>Ricerca tramite telerilevamento di nuove evidenze archeologiche da verificare successivamente sul campo.</w:t>
      </w:r>
    </w:p>
    <w:p>
      <w:pPr>
        <w:pStyle w:val="ListParagraph"/>
        <w:numPr>
          <w:ilvl w:val="0"/>
          <w:numId w:val="1"/>
        </w:numPr>
        <w:spacing w:lineRule="auto" w:line="360"/>
        <w:jc w:val="both"/>
        <w:rPr/>
      </w:pPr>
      <w:r>
        <w:rPr>
          <w:sz w:val="26"/>
          <w:szCs w:val="26"/>
        </w:rPr>
        <w:t>Creazione di un metodo specifico per la raccolta e il trattamento geografico dei dati sia durante uno scavo archeologico, sia durante una ricognizione per la creazione di modelli atti all’interpretazione ed elaborazione dei dati spaziali.</w:t>
      </w:r>
    </w:p>
    <w:p>
      <w:pPr>
        <w:pStyle w:val="ListParagraph"/>
        <w:spacing w:lineRule="auto" w:line="360"/>
        <w:jc w:val="both"/>
        <w:rPr>
          <w:sz w:val="26"/>
          <w:szCs w:val="26"/>
        </w:rPr>
      </w:pPr>
      <w:r>
        <w:rPr>
          <w:sz w:val="26"/>
          <w:szCs w:val="26"/>
        </w:rPr>
      </w:r>
    </w:p>
    <w:p>
      <w:pPr>
        <w:pStyle w:val="ListParagraph"/>
        <w:spacing w:lineRule="auto" w:line="360"/>
        <w:jc w:val="both"/>
        <w:rPr>
          <w:sz w:val="26"/>
          <w:szCs w:val="26"/>
        </w:rPr>
      </w:pPr>
      <w:r>
        <w:rPr>
          <w:sz w:val="26"/>
          <w:szCs w:val="26"/>
        </w:rPr>
        <w:t>Si richiede all’assegnista la familiarità con le più avanzate tecniche di rilievo, telerilevamento e sistemi GIS per le aree vicino orientali interessate dal progetto e in particolare:</w:t>
      </w:r>
    </w:p>
    <w:p>
      <w:pPr>
        <w:pStyle w:val="ListParagraph"/>
        <w:numPr>
          <w:ilvl w:val="0"/>
          <w:numId w:val="2"/>
        </w:numPr>
        <w:spacing w:lineRule="auto" w:line="360"/>
        <w:jc w:val="both"/>
        <w:rPr>
          <w:sz w:val="26"/>
          <w:szCs w:val="26"/>
        </w:rPr>
      </w:pPr>
      <w:r>
        <w:rPr>
          <w:sz w:val="26"/>
          <w:szCs w:val="26"/>
        </w:rPr>
        <w:t>Elaborazione e applicazione della metodologia specifica per la ricostruzione del paesaggio partendo dalla bibliografia di riferimento.</w:t>
      </w:r>
    </w:p>
    <w:p>
      <w:pPr>
        <w:pStyle w:val="ListParagraph"/>
        <w:numPr>
          <w:ilvl w:val="0"/>
          <w:numId w:val="2"/>
        </w:numPr>
        <w:spacing w:lineRule="auto" w:line="360"/>
        <w:jc w:val="both"/>
        <w:rPr>
          <w:sz w:val="26"/>
          <w:szCs w:val="26"/>
        </w:rPr>
      </w:pPr>
      <w:r>
        <w:rPr>
          <w:sz w:val="26"/>
          <w:szCs w:val="26"/>
        </w:rPr>
        <w:t>Elaborazione e applicazione della metodologia specifica per la ricerca di nuove evidenze archeologiche attraverso telerilevamento.</w:t>
      </w:r>
    </w:p>
    <w:p>
      <w:pPr>
        <w:pStyle w:val="ListParagraph"/>
        <w:numPr>
          <w:ilvl w:val="0"/>
          <w:numId w:val="2"/>
        </w:numPr>
        <w:spacing w:lineRule="auto" w:line="360"/>
        <w:jc w:val="both"/>
        <w:rPr>
          <w:sz w:val="26"/>
          <w:szCs w:val="26"/>
        </w:rPr>
      </w:pPr>
      <w:r>
        <w:rPr>
          <w:sz w:val="26"/>
          <w:szCs w:val="26"/>
        </w:rPr>
        <w:t>Creazione di modelli integrati con utilizzo di sistemi GIS per i siti archeologici inerenti il progetto.</w:t>
      </w:r>
      <w:r>
        <w:br w:type="page"/>
      </w:r>
    </w:p>
    <w:p>
      <w:pPr>
        <w:pStyle w:val="Normal"/>
        <w:spacing w:lineRule="auto" w:line="360"/>
        <w:jc w:val="both"/>
        <w:rPr>
          <w:sz w:val="26"/>
          <w:szCs w:val="26"/>
          <w:lang w:val="en-US"/>
        </w:rPr>
      </w:pPr>
      <w:r>
        <w:rPr>
          <w:sz w:val="26"/>
          <w:szCs w:val="26"/>
          <w:lang w:val="en-US"/>
        </w:rPr>
        <w:t>The general purpose of the project</w:t>
      </w:r>
      <w:r>
        <w:rPr>
          <w:i/>
          <w:iCs/>
          <w:sz w:val="26"/>
          <w:szCs w:val="26"/>
          <w:lang w:val="en-US"/>
        </w:rPr>
        <w:t xml:space="preserve"> “GIS and remote sensing analysis of archaeological landscapes in Iraq” </w:t>
      </w:r>
      <w:r>
        <w:rPr>
          <w:sz w:val="26"/>
          <w:szCs w:val="26"/>
          <w:lang w:val="en-US"/>
        </w:rPr>
        <w:t>is to improve the topographical research conducted in the territory of modern Iraq, using the most advanced remote sensing methodologies and including them in an advanced GIS system.</w:t>
      </w:r>
    </w:p>
    <w:p>
      <w:pPr>
        <w:pStyle w:val="Normal"/>
        <w:spacing w:lineRule="auto" w:line="360"/>
        <w:jc w:val="both"/>
        <w:rPr>
          <w:sz w:val="26"/>
          <w:szCs w:val="26"/>
          <w:lang w:val="en-US"/>
        </w:rPr>
      </w:pPr>
      <w:r>
        <w:rPr>
          <w:sz w:val="26"/>
          <w:szCs w:val="26"/>
          <w:lang w:val="en-US"/>
        </w:rPr>
      </w:r>
    </w:p>
    <w:p>
      <w:pPr>
        <w:pStyle w:val="Normal"/>
        <w:spacing w:lineRule="auto" w:line="360"/>
        <w:jc w:val="both"/>
        <w:rPr>
          <w:sz w:val="26"/>
          <w:szCs w:val="26"/>
          <w:lang w:val="en-US"/>
        </w:rPr>
      </w:pPr>
      <w:r>
        <w:rPr>
          <w:sz w:val="26"/>
          <w:szCs w:val="26"/>
          <w:lang w:val="en-US"/>
        </w:rPr>
        <w:t>The specific aims of the project are the following:</w:t>
      </w:r>
    </w:p>
    <w:p>
      <w:pPr>
        <w:pStyle w:val="Normal"/>
        <w:spacing w:lineRule="auto" w:line="360"/>
        <w:jc w:val="both"/>
        <w:rPr>
          <w:sz w:val="26"/>
          <w:szCs w:val="26"/>
          <w:lang w:val="en-US"/>
        </w:rPr>
      </w:pPr>
      <w:r>
        <w:rPr>
          <w:sz w:val="26"/>
          <w:szCs w:val="26"/>
          <w:lang w:val="en-US"/>
        </w:rPr>
      </w:r>
    </w:p>
    <w:p>
      <w:pPr>
        <w:pStyle w:val="ListParagraph"/>
        <w:numPr>
          <w:ilvl w:val="0"/>
          <w:numId w:val="3"/>
        </w:numPr>
        <w:spacing w:lineRule="auto" w:line="360"/>
        <w:jc w:val="both"/>
        <w:rPr>
          <w:sz w:val="26"/>
          <w:szCs w:val="26"/>
          <w:lang w:val="en-US"/>
        </w:rPr>
      </w:pPr>
      <w:r>
        <w:rPr>
          <w:sz w:val="26"/>
          <w:szCs w:val="26"/>
          <w:lang w:val="en-US"/>
        </w:rPr>
        <w:t xml:space="preserve">Through the study of </w:t>
      </w:r>
      <w:r>
        <w:rPr>
          <w:sz w:val="26"/>
          <w:szCs w:val="26"/>
          <w:lang w:val="en-US"/>
        </w:rPr>
        <w:t>publications</w:t>
      </w:r>
      <w:r>
        <w:rPr>
          <w:sz w:val="26"/>
          <w:szCs w:val="26"/>
          <w:lang w:val="en-US"/>
        </w:rPr>
        <w:t>, establishing a census of the archaeological evidence throughout the Iraqi territory, georeferenc</w:t>
      </w:r>
      <w:r>
        <w:rPr>
          <w:sz w:val="26"/>
          <w:szCs w:val="26"/>
          <w:lang w:val="en-US"/>
        </w:rPr>
        <w:t>ing</w:t>
      </w:r>
      <w:r>
        <w:rPr>
          <w:sz w:val="26"/>
          <w:szCs w:val="26"/>
          <w:lang w:val="en-US"/>
        </w:rPr>
        <w:t xml:space="preserve"> </w:t>
      </w:r>
      <w:r>
        <w:rPr>
          <w:sz w:val="26"/>
          <w:szCs w:val="26"/>
          <w:lang w:val="en-US"/>
        </w:rPr>
        <w:t>all of them</w:t>
      </w:r>
      <w:r>
        <w:rPr>
          <w:sz w:val="26"/>
          <w:szCs w:val="26"/>
          <w:lang w:val="en-US"/>
        </w:rPr>
        <w:t>.</w:t>
      </w:r>
    </w:p>
    <w:p>
      <w:pPr>
        <w:pStyle w:val="ListParagraph"/>
        <w:numPr>
          <w:ilvl w:val="0"/>
          <w:numId w:val="3"/>
        </w:numPr>
        <w:spacing w:lineRule="auto" w:line="360"/>
        <w:jc w:val="both"/>
        <w:rPr>
          <w:sz w:val="26"/>
          <w:szCs w:val="26"/>
          <w:lang w:val="en-US"/>
        </w:rPr>
      </w:pPr>
      <w:r>
        <w:rPr>
          <w:sz w:val="26"/>
          <w:szCs w:val="26"/>
          <w:lang w:val="en-US"/>
        </w:rPr>
        <w:t>The creation of a GIS system for the merging of the territorial evidence collected in point 1.</w:t>
      </w:r>
    </w:p>
    <w:p>
      <w:pPr>
        <w:pStyle w:val="ListParagraph"/>
        <w:numPr>
          <w:ilvl w:val="0"/>
          <w:numId w:val="3"/>
        </w:numPr>
        <w:spacing w:lineRule="auto" w:line="360"/>
        <w:jc w:val="both"/>
        <w:rPr>
          <w:sz w:val="26"/>
          <w:szCs w:val="26"/>
          <w:lang w:val="en-US"/>
        </w:rPr>
      </w:pPr>
      <w:r>
        <w:rPr>
          <w:sz w:val="26"/>
          <w:szCs w:val="26"/>
          <w:lang w:val="en-US"/>
        </w:rPr>
        <w:t xml:space="preserve">The integration between bibliographic data and field research in areas under the </w:t>
      </w:r>
      <w:r>
        <w:rPr>
          <w:sz w:val="26"/>
          <w:szCs w:val="26"/>
          <w:lang w:val="en-US"/>
        </w:rPr>
        <w:t>responsibility</w:t>
      </w:r>
      <w:r>
        <w:rPr>
          <w:sz w:val="26"/>
          <w:szCs w:val="26"/>
          <w:lang w:val="en-US"/>
        </w:rPr>
        <w:t xml:space="preserve"> of research groups </w:t>
      </w:r>
      <w:r>
        <w:rPr>
          <w:sz w:val="26"/>
          <w:szCs w:val="26"/>
          <w:lang w:val="en-US"/>
        </w:rPr>
        <w:t>working on the field and</w:t>
      </w:r>
      <w:r>
        <w:rPr>
          <w:sz w:val="26"/>
          <w:szCs w:val="26"/>
          <w:lang w:val="en-US"/>
        </w:rPr>
        <w:t xml:space="preserve"> which share a collaborative </w:t>
      </w:r>
      <w:r>
        <w:rPr>
          <w:sz w:val="26"/>
          <w:szCs w:val="26"/>
          <w:lang w:val="en-US"/>
        </w:rPr>
        <w:t>approach</w:t>
      </w:r>
      <w:r>
        <w:rPr>
          <w:sz w:val="26"/>
          <w:szCs w:val="26"/>
          <w:lang w:val="en-US"/>
        </w:rPr>
        <w:t>, with particular reference to the site of Nineveh and its landscape, and to selected areas in the governorates of Diwaniyah and Maysan.</w:t>
      </w:r>
    </w:p>
    <w:p>
      <w:pPr>
        <w:pStyle w:val="ListParagraph"/>
        <w:numPr>
          <w:ilvl w:val="0"/>
          <w:numId w:val="3"/>
        </w:numPr>
        <w:spacing w:lineRule="auto" w:line="360"/>
        <w:jc w:val="both"/>
        <w:rPr>
          <w:sz w:val="26"/>
          <w:szCs w:val="26"/>
          <w:lang w:val="en-US"/>
        </w:rPr>
      </w:pPr>
      <w:r>
        <w:rPr>
          <w:sz w:val="26"/>
          <w:szCs w:val="26"/>
          <w:lang w:val="en-US"/>
        </w:rPr>
        <w:t xml:space="preserve"> </w:t>
      </w:r>
      <w:r>
        <w:rPr>
          <w:sz w:val="26"/>
          <w:szCs w:val="26"/>
          <w:lang w:val="en-US"/>
        </w:rPr>
        <w:t>Remote sensing research of new archaeological evidence, to be subsequently verified in the field.</w:t>
      </w:r>
    </w:p>
    <w:p>
      <w:pPr>
        <w:pStyle w:val="ListParagraph"/>
        <w:numPr>
          <w:ilvl w:val="0"/>
          <w:numId w:val="3"/>
        </w:numPr>
        <w:spacing w:lineRule="auto" w:line="360"/>
        <w:jc w:val="both"/>
        <w:rPr>
          <w:sz w:val="26"/>
          <w:szCs w:val="26"/>
          <w:lang w:val="en-US"/>
        </w:rPr>
      </w:pPr>
      <w:r>
        <w:rPr>
          <w:sz w:val="26"/>
          <w:szCs w:val="26"/>
          <w:lang w:val="en-US"/>
        </w:rPr>
        <w:t>Creation of a specific methodology for the collection and processing of geographic data to be used for the creation of interpretive models and the processing of spatial data, during both archaeological excavations and surveys.</w:t>
      </w:r>
    </w:p>
    <w:p>
      <w:pPr>
        <w:pStyle w:val="Normal"/>
        <w:spacing w:lineRule="auto" w:line="360"/>
        <w:jc w:val="both"/>
        <w:rPr>
          <w:sz w:val="26"/>
          <w:szCs w:val="26"/>
          <w:lang w:val="en-US"/>
        </w:rPr>
      </w:pPr>
      <w:r>
        <w:rPr>
          <w:sz w:val="26"/>
          <w:szCs w:val="26"/>
          <w:lang w:val="en-US"/>
        </w:rPr>
      </w:r>
    </w:p>
    <w:p>
      <w:pPr>
        <w:pStyle w:val="Normal"/>
        <w:spacing w:lineRule="auto" w:line="360"/>
        <w:jc w:val="both"/>
        <w:rPr>
          <w:sz w:val="26"/>
          <w:szCs w:val="26"/>
          <w:lang w:val="en-US"/>
        </w:rPr>
      </w:pPr>
      <w:r>
        <w:rPr>
          <w:sz w:val="26"/>
          <w:szCs w:val="26"/>
          <w:lang w:val="en-US"/>
        </w:rPr>
        <w:t xml:space="preserve">Candidates are required familiarity with the most advanced survey techniques, remote sensing and GIS systems of the near-eastern areas </w:t>
      </w:r>
      <w:r>
        <w:rPr>
          <w:sz w:val="26"/>
          <w:szCs w:val="26"/>
          <w:lang w:val="en-US"/>
        </w:rPr>
        <w:t>interested</w:t>
      </w:r>
      <w:r>
        <w:rPr>
          <w:sz w:val="26"/>
          <w:szCs w:val="26"/>
          <w:lang w:val="en-US"/>
        </w:rPr>
        <w:t xml:space="preserve"> by the project, and in particular:</w:t>
      </w:r>
    </w:p>
    <w:p>
      <w:pPr>
        <w:pStyle w:val="Normal"/>
        <w:spacing w:lineRule="auto" w:line="360"/>
        <w:jc w:val="both"/>
        <w:rPr>
          <w:sz w:val="26"/>
          <w:szCs w:val="26"/>
          <w:lang w:val="en-US"/>
        </w:rPr>
      </w:pPr>
      <w:r>
        <w:rPr>
          <w:sz w:val="26"/>
          <w:szCs w:val="26"/>
          <w:lang w:val="en-US"/>
        </w:rPr>
      </w:r>
    </w:p>
    <w:p>
      <w:pPr>
        <w:pStyle w:val="ListParagraph"/>
        <w:numPr>
          <w:ilvl w:val="0"/>
          <w:numId w:val="2"/>
        </w:numPr>
        <w:spacing w:lineRule="auto" w:line="360"/>
        <w:jc w:val="both"/>
        <w:rPr>
          <w:sz w:val="26"/>
          <w:szCs w:val="26"/>
          <w:lang w:val="en-US"/>
        </w:rPr>
      </w:pPr>
      <w:r>
        <w:rPr>
          <w:sz w:val="26"/>
          <w:szCs w:val="26"/>
          <w:lang w:val="en-US"/>
        </w:rPr>
        <w:t>Elaboration and application of the specific methodology for the landscape reconstruction, beginning from the reference bibliography.</w:t>
      </w:r>
    </w:p>
    <w:p>
      <w:pPr>
        <w:pStyle w:val="ListParagraph"/>
        <w:numPr>
          <w:ilvl w:val="0"/>
          <w:numId w:val="2"/>
        </w:numPr>
        <w:spacing w:lineRule="auto" w:line="360"/>
        <w:jc w:val="both"/>
        <w:rPr>
          <w:sz w:val="26"/>
          <w:szCs w:val="26"/>
          <w:lang w:val="en-US"/>
        </w:rPr>
      </w:pPr>
      <w:r>
        <w:rPr>
          <w:sz w:val="26"/>
          <w:szCs w:val="26"/>
          <w:lang w:val="en-US"/>
        </w:rPr>
        <w:t>Elaboration and application of the specific methodology for the search of new archaeological evidence through remote sensing.</w:t>
      </w:r>
    </w:p>
    <w:p>
      <w:pPr>
        <w:pStyle w:val="ListParagraph"/>
        <w:numPr>
          <w:ilvl w:val="0"/>
          <w:numId w:val="2"/>
        </w:numPr>
        <w:spacing w:lineRule="auto" w:line="360"/>
        <w:jc w:val="both"/>
        <w:rPr>
          <w:sz w:val="26"/>
          <w:szCs w:val="26"/>
          <w:lang w:val="en-US"/>
        </w:rPr>
      </w:pPr>
      <w:r>
        <w:rPr>
          <w:sz w:val="26"/>
          <w:szCs w:val="26"/>
          <w:lang w:val="en-US"/>
        </w:rPr>
        <w:t>Creation of built-in models for the archeological sites related to the project using a GIS system.</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422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Normal"/>
    <w:qFormat/>
    <w:pPr>
      <w:suppressLineNumbers/>
    </w:pPr>
    <w:rPr>
      <w:rFonts w:cs="Arial Unicode MS"/>
    </w:rPr>
  </w:style>
  <w:style w:type="paragraph" w:styleId="Titoloprincipale">
    <w:name w:val="Title"/>
    <w:basedOn w:val="Normal"/>
    <w:next w:val="Corpodeltesto"/>
    <w:qFormat/>
    <w:pPr>
      <w:keepNext w:val="true"/>
      <w:spacing w:before="240" w:after="120"/>
    </w:pPr>
    <w:rPr>
      <w:rFonts w:ascii="Liberation Sans" w:hAnsi="Liberation Sans" w:eastAsia="PingFang SC" w:cs="Arial Unicode MS"/>
      <w:sz w:val="28"/>
      <w:szCs w:val="28"/>
    </w:rPr>
  </w:style>
  <w:style w:type="paragraph" w:styleId="Caption">
    <w:name w:val="caption"/>
    <w:basedOn w:val="Normal"/>
    <w:qFormat/>
    <w:pPr>
      <w:suppressLineNumbers/>
      <w:spacing w:before="120" w:after="120"/>
    </w:pPr>
    <w:rPr>
      <w:rFonts w:cs="Arial Unicode MS"/>
      <w:i/>
      <w:iCs/>
    </w:rPr>
  </w:style>
  <w:style w:type="paragraph" w:styleId="ListParagraph">
    <w:name w:val="List Paragraph"/>
    <w:basedOn w:val="Normal"/>
    <w:uiPriority w:val="34"/>
    <w:qFormat/>
    <w:rsid w:val="00aa7f0e"/>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Application>LibreOffice/7.2.5.2$MacOSX_X86_64 LibreOffice_project/499f9727c189e6ef3471021d6132d4c694f357e5</Application>
  <AppVersion>15.0000</AppVersion>
  <Pages>3</Pages>
  <Words>524</Words>
  <Characters>3059</Characters>
  <CharactersWithSpaces>3546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2021-05-26T15:55:00Z</dcterms:created>
  <dc:creator>Marco Valeri</dc:creator>
  <dc:description/>
  <dc:language>it-IT</dc:language>
  <cp:lastModifiedBy/>
  <dcterms:modified xsi:type="dcterms:W3CDTF">2022-06-14T21:58:20Z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